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 инструктажа по охране труда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рабочем месте 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 соответствии с Порядком обучения по охране труда и проверки знания требований охраны труда, утвержденным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работодатель (или уполномоченное им лицо) обязан провести внеплановый инструктаж по охране труда с работниками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 согласно </w:t>
      </w:r>
      <w:r>
        <w:rPr>
          <w:rFonts w:hAnsi="Times New Roman" w:cs="Times New Roman"/>
          <w:color w:val="000000"/>
          <w:sz w:val="24"/>
          <w:szCs w:val="24"/>
        </w:rPr>
        <w:t>подпункту «в» пункта 16</w:t>
      </w:r>
      <w:r>
        <w:rPr>
          <w:rFonts w:hAnsi="Times New Roman" w:cs="Times New Roman"/>
          <w:color w:val="000000"/>
          <w:sz w:val="24"/>
          <w:szCs w:val="24"/>
        </w:rPr>
        <w:t> Порядка обучения по охране труда и проверки знания 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Внеплановый инструктаж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в связи с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проводится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Программа внепланового инструктажа разработана на основании Порядка обучения по охране труда и проверки знания требований охраны труда утвержденным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программе приведен перечень нормативной, справочной, учебно-методической и другой документации по охране труда, рекомендуемой для подготовки к проведению инструктажа по охране труда на 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1.1. Организация и проведение инструктажей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 инструктаж по охране труда. Ответственные лица за проведение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вводного инструктажа по охране труда. Основные темы для программы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инструктажей 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Первичный инструктаж по охране труда на рабочем месте. Работники, освобожденные от первичного инструктажа. Периодичность повторного инструктажа на рабочем месте. Ответственные лица за проведение первичного и повторного инструктажей.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 проведения внепланового инструктажа. Сроки проведения внепланового инструктажа. Случаи проведения целевого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 инструктажей по охране труда. Проверка знаний по результатам инструктажей. Порядок оформления результатов проведения инструктажей.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1.2. Организация и проведение стажировки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 проведения стажировки на рабочем месте. Порядок проведения стажировки на рабочем месте. Продолжительность стажировки.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Должности и профессии, которые проходят стажировку. Порядок допуска работников к стажировке.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стажировки на рабочем месте. Требования к ответственным за организацию и проведение стажировки на рабочем месте и их количество.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Периодические тренировки и (или) учения. Периодичность и содержание тренировок.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1.3. Организация и проведение обучения по оказанию первой помощи пострадавшим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 работников, в отношении которых проводят обучение по оказанию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обучения по оказанию первой помощи пострадавшим. Перечень тем теоретических и практических занятий для формирования программ обучения по оказанию первой помощи пострадавшим. Продолжительность и содержание программы обучения работников по оказанию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 работников, проходящих обучение в организации или у индивидуального предпринимателя, оказывающих услуги по обучению работодателей и работников вопросам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лицам, проводящим обучение по оказанию первой помощи пострадавшим. Требования к комиссии по проверке знания требований охраны труда по вопросам оказания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и периодичность проведения обучения по оказанию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знания требований охраны труда по вопросам оказания первой помощи пострадавшим. Оформление результатов проверки знания требований охраны труда по вопросам оказания первой помощи пострадавшим.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1.4. Организация и проведение обучения по использованию (применению) средств индивидуальной защиты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 работников, в отношении которых проводят обучение по использованию (применению)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 обучения по использованию (применению) средств индивидуальной защиты. Основные темы для программы обучения по использованию (применению)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 работников, проходящих обучение в организации или у индивидуального предпринимателя, оказывающих услуги по обучению работодателей и работников вопросам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лицам, проводящим обучение по использованию (применению) средств индивидуальной защиты. Требования к комиссии по проверке знания требований охраны труда по вопросам использования (применения)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Сроки и периодичность проведения обучения по использованию (применению)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знания требований охраны труда по вопросам использования (применения) средств индивидуальной защиты. Оформление результатов проверки знания требований охраны труда по использования (применения) средств индивидуальной защиты.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1.5. Организация и проведение обучения требованиям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Категории работников, которые проходят обучение требованиям охраны труда в организации или у индивидуального предпринимателя, оказывающих услуги по обучению работодателей и работников вопросам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 программ обучения в зависимости от категории работников. Содержание и продолжительность программ обучения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тем для формирования программы обучения по общим вопросам охраны труда и функционирования системы управления охраной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тем для формирования программы обучения безопасным методам и приемам выполнения работ при воздействии вредных и (или) опасных производственных факторов, опасностей, идентифицированных в рамках системы управления охраной труда в организации и оценки профессиональных рисков.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 актуализации программ обучения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Периодичность и сроки проведение планового обучения требованиям охраны труда. Случаи проведения внепланового обучения 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 проведения обучения требованиям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1.6. Организация проверки знания требований охраны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к комиссии по проверке знания требований охраны труда работников. Требования к специализированным комиссиям по проверке знания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допуска работника к работе по результатам проверки знания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1.7. Оформление документов и записей о планировании и регистрации проведения обучения по охране труда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Планирование обучения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 и порядок учета работников, подлежащих обучению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регистрации проведения 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водного инструктажа по охране труда. Порядок регистрации проведения инструктажа по охране труда на рабочем месте (первичный, повторный, внеплановый), а также целевого инструктажа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регистрации прохождения стажировки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 оформления результатов проверки знания требований охраны труда работников после завершения обучения.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1.8. Стратегия безопасности труда и охраны здоровья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Стратегия работодателя в области охраны труда. Цели и задачи работодателя по достижению целей в области охраны труда. Обязанности работодателя по обеспечению безопасных условий и охраны труда.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Лидерство в области охраны труда.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Мотивация работников на безопасный труд.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 нормативно-правовые акты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 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xmlns:w="http://schemas.openxmlformats.org/wordprocessingml/2006/main" w:abstractNumId="1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fdb0b19cba94f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